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B5" w:rsidRDefault="006249B5" w:rsidP="006249B5">
      <w:pPr>
        <w:pStyle w:val="GTitle"/>
      </w:pPr>
      <w:bookmarkStart w:id="0" w:name="_Toc173461836"/>
      <w:bookmarkStart w:id="1" w:name="_Toc173462585"/>
      <w:bookmarkStart w:id="2" w:name="_Toc173462919"/>
      <w:bookmarkStart w:id="3" w:name="_Toc173462999"/>
      <w:bookmarkStart w:id="4" w:name="_Toc173463196"/>
      <w:r w:rsidRPr="00C32EA2">
        <w:rPr>
          <w:noProof/>
          <w:lang w:eastAsia="en-GB"/>
        </w:rPr>
        <w:drawing>
          <wp:inline distT="0" distB="0" distL="0" distR="0" wp14:anchorId="7A17E07C" wp14:editId="010BF6E7">
            <wp:extent cx="1546860" cy="609600"/>
            <wp:effectExtent l="0" t="0" r="0" b="0"/>
            <wp:docPr id="1" name="Picture 1" descr="Archery GB logo full set Black red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609600"/>
                    </a:xfrm>
                    <a:prstGeom prst="rect">
                      <a:avLst/>
                    </a:prstGeom>
                    <a:noFill/>
                    <a:ln>
                      <a:noFill/>
                    </a:ln>
                  </pic:spPr>
                </pic:pic>
              </a:graphicData>
            </a:graphic>
          </wp:inline>
        </w:drawing>
      </w:r>
    </w:p>
    <w:bookmarkEnd w:id="0"/>
    <w:bookmarkEnd w:id="1"/>
    <w:bookmarkEnd w:id="2"/>
    <w:bookmarkEnd w:id="3"/>
    <w:bookmarkEnd w:id="4"/>
    <w:p w:rsidR="006249B5" w:rsidRPr="00C45CE7" w:rsidRDefault="006249B5" w:rsidP="006249B5">
      <w:pPr>
        <w:pStyle w:val="Heading1"/>
        <w:jc w:val="center"/>
      </w:pPr>
      <w:r>
        <w:t>BOARD</w:t>
      </w:r>
      <w:r w:rsidRPr="00C45CE7">
        <w:t xml:space="preserve"> </w:t>
      </w:r>
      <w:r>
        <w:t>M</w:t>
      </w:r>
      <w:r w:rsidR="008E0B7A">
        <w:t>EETING MINUTE</w:t>
      </w:r>
    </w:p>
    <w:p w:rsidR="000C15D3" w:rsidRDefault="008E0B7A" w:rsidP="000C15D3">
      <w:pPr>
        <w:jc w:val="center"/>
        <w:rPr>
          <w:rFonts w:cs="Arial"/>
          <w:b/>
          <w:bCs/>
          <w:szCs w:val="22"/>
        </w:rPr>
      </w:pPr>
      <w:r>
        <w:rPr>
          <w:rFonts w:cs="Arial"/>
          <w:b/>
          <w:bCs/>
          <w:szCs w:val="22"/>
        </w:rPr>
        <w:t>16</w:t>
      </w:r>
      <w:r w:rsidR="00E3222A">
        <w:rPr>
          <w:rFonts w:cs="Arial"/>
          <w:b/>
          <w:bCs/>
          <w:szCs w:val="22"/>
        </w:rPr>
        <w:t>.</w:t>
      </w:r>
      <w:r>
        <w:rPr>
          <w:rFonts w:cs="Arial"/>
          <w:b/>
          <w:bCs/>
          <w:szCs w:val="22"/>
        </w:rPr>
        <w:t>00-17.00</w:t>
      </w:r>
      <w:r w:rsidR="00E3222A">
        <w:rPr>
          <w:rFonts w:cs="Arial"/>
          <w:b/>
          <w:bCs/>
          <w:szCs w:val="22"/>
        </w:rPr>
        <w:t xml:space="preserve"> </w:t>
      </w:r>
      <w:r>
        <w:rPr>
          <w:rFonts w:cs="Arial"/>
          <w:b/>
          <w:bCs/>
          <w:szCs w:val="22"/>
        </w:rPr>
        <w:t>Friday 11 November</w:t>
      </w:r>
      <w:r w:rsidR="000C15D3" w:rsidRPr="009003A7">
        <w:rPr>
          <w:rFonts w:cs="Arial"/>
          <w:b/>
          <w:bCs/>
          <w:szCs w:val="22"/>
        </w:rPr>
        <w:t xml:space="preserve"> 2016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4031"/>
        <w:gridCol w:w="709"/>
        <w:gridCol w:w="3090"/>
      </w:tblGrid>
      <w:tr w:rsidR="008E0B7A" w:rsidRPr="00513E99" w:rsidTr="000F04F1">
        <w:tc>
          <w:tcPr>
            <w:tcW w:w="1776" w:type="dxa"/>
            <w:shd w:val="clear" w:color="auto" w:fill="auto"/>
          </w:tcPr>
          <w:p w:rsidR="008E0B7A" w:rsidRPr="00513E99" w:rsidRDefault="008E0B7A" w:rsidP="00630ED8">
            <w:pPr>
              <w:pStyle w:val="NoSpacing"/>
            </w:pPr>
            <w:r w:rsidRPr="00857EF0">
              <w:rPr>
                <w:b/>
              </w:rPr>
              <w:t>Present</w:t>
            </w:r>
            <w:r w:rsidRPr="00513E99">
              <w:t>:</w:t>
            </w:r>
          </w:p>
        </w:tc>
        <w:tc>
          <w:tcPr>
            <w:tcW w:w="4031" w:type="dxa"/>
            <w:shd w:val="clear" w:color="auto" w:fill="auto"/>
          </w:tcPr>
          <w:p w:rsidR="008E0B7A" w:rsidRPr="00513E99" w:rsidRDefault="008E0B7A" w:rsidP="00630ED8">
            <w:pPr>
              <w:pStyle w:val="NoSpacing"/>
            </w:pPr>
            <w:r w:rsidRPr="00513E99">
              <w:t>Bryan Woodcock</w:t>
            </w:r>
          </w:p>
        </w:tc>
        <w:tc>
          <w:tcPr>
            <w:tcW w:w="709" w:type="dxa"/>
            <w:shd w:val="clear" w:color="auto" w:fill="auto"/>
          </w:tcPr>
          <w:p w:rsidR="008E0B7A" w:rsidRPr="00513E99" w:rsidRDefault="008E0B7A" w:rsidP="00630ED8">
            <w:pPr>
              <w:pStyle w:val="NoSpacing"/>
            </w:pPr>
            <w:r w:rsidRPr="00513E99">
              <w:t>BW</w:t>
            </w:r>
          </w:p>
        </w:tc>
        <w:tc>
          <w:tcPr>
            <w:tcW w:w="3090" w:type="dxa"/>
            <w:shd w:val="clear" w:color="auto" w:fill="auto"/>
          </w:tcPr>
          <w:p w:rsidR="008E0B7A" w:rsidRPr="00513E99" w:rsidRDefault="008E0B7A" w:rsidP="00630ED8">
            <w:pPr>
              <w:pStyle w:val="NoSpacing"/>
            </w:pPr>
            <w:r w:rsidRPr="00513E99">
              <w:t>Elected Director</w:t>
            </w:r>
          </w:p>
        </w:tc>
      </w:tr>
      <w:tr w:rsidR="008E0B7A"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Default="008E0B7A" w:rsidP="00630ED8">
            <w:pPr>
              <w:pStyle w:val="NoSpacing"/>
            </w:pPr>
            <w:r>
              <w:t>Catherine Wilson</w:t>
            </w:r>
          </w:p>
        </w:tc>
        <w:tc>
          <w:tcPr>
            <w:tcW w:w="709" w:type="dxa"/>
            <w:shd w:val="clear" w:color="auto" w:fill="auto"/>
          </w:tcPr>
          <w:p w:rsidR="008E0B7A" w:rsidRDefault="008E0B7A" w:rsidP="00630ED8">
            <w:pPr>
              <w:pStyle w:val="NoSpacing"/>
            </w:pPr>
            <w:r>
              <w:t>CW</w:t>
            </w:r>
          </w:p>
        </w:tc>
        <w:tc>
          <w:tcPr>
            <w:tcW w:w="3090" w:type="dxa"/>
            <w:shd w:val="clear" w:color="auto" w:fill="auto"/>
          </w:tcPr>
          <w:p w:rsidR="008E0B7A" w:rsidRDefault="008E0B7A" w:rsidP="00630ED8">
            <w:pPr>
              <w:pStyle w:val="NoSpacing"/>
            </w:pPr>
            <w:r>
              <w:t>Independent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Chris Mortlock</w:t>
            </w:r>
          </w:p>
        </w:tc>
        <w:tc>
          <w:tcPr>
            <w:tcW w:w="709" w:type="dxa"/>
            <w:shd w:val="clear" w:color="auto" w:fill="auto"/>
          </w:tcPr>
          <w:p w:rsidR="008E0B7A" w:rsidRPr="00513E99" w:rsidRDefault="008E0B7A" w:rsidP="00630ED8">
            <w:pPr>
              <w:pStyle w:val="NoSpacing"/>
            </w:pPr>
            <w:r>
              <w:t>CM</w:t>
            </w:r>
          </w:p>
        </w:tc>
        <w:tc>
          <w:tcPr>
            <w:tcW w:w="3090" w:type="dxa"/>
            <w:shd w:val="clear" w:color="auto" w:fill="auto"/>
          </w:tcPr>
          <w:p w:rsidR="008E0B7A" w:rsidRPr="00513E99" w:rsidRDefault="008E0B7A" w:rsidP="00630ED8">
            <w:pPr>
              <w:pStyle w:val="NoSpacing"/>
            </w:pPr>
            <w:r>
              <w:t>Independent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Dave Harrison</w:t>
            </w:r>
          </w:p>
        </w:tc>
        <w:tc>
          <w:tcPr>
            <w:tcW w:w="709" w:type="dxa"/>
            <w:shd w:val="clear" w:color="auto" w:fill="auto"/>
          </w:tcPr>
          <w:p w:rsidR="008E0B7A" w:rsidRPr="00513E99" w:rsidRDefault="008E0B7A" w:rsidP="00630ED8">
            <w:pPr>
              <w:pStyle w:val="NoSpacing"/>
            </w:pPr>
            <w:r>
              <w:t>DH</w:t>
            </w:r>
          </w:p>
        </w:tc>
        <w:tc>
          <w:tcPr>
            <w:tcW w:w="3090" w:type="dxa"/>
            <w:shd w:val="clear" w:color="auto" w:fill="auto"/>
          </w:tcPr>
          <w:p w:rsidR="008E0B7A" w:rsidRPr="00513E99" w:rsidRDefault="008E0B7A" w:rsidP="00630ED8">
            <w:pPr>
              <w:pStyle w:val="NoSpacing"/>
            </w:pPr>
            <w:r>
              <w:t>Elected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Erik Rowbotham</w:t>
            </w:r>
          </w:p>
        </w:tc>
        <w:tc>
          <w:tcPr>
            <w:tcW w:w="709" w:type="dxa"/>
            <w:shd w:val="clear" w:color="auto" w:fill="auto"/>
          </w:tcPr>
          <w:p w:rsidR="008E0B7A" w:rsidRPr="00513E99" w:rsidRDefault="008E0B7A" w:rsidP="00630ED8">
            <w:pPr>
              <w:pStyle w:val="NoSpacing"/>
            </w:pPr>
            <w:r>
              <w:t>ER</w:t>
            </w:r>
          </w:p>
        </w:tc>
        <w:tc>
          <w:tcPr>
            <w:tcW w:w="3090" w:type="dxa"/>
            <w:shd w:val="clear" w:color="auto" w:fill="auto"/>
          </w:tcPr>
          <w:p w:rsidR="008E0B7A" w:rsidRPr="00513E99" w:rsidRDefault="008E0B7A" w:rsidP="00630ED8">
            <w:pPr>
              <w:pStyle w:val="NoSpacing"/>
            </w:pPr>
            <w:r>
              <w:t>Elected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Lis Bellamy</w:t>
            </w:r>
          </w:p>
        </w:tc>
        <w:tc>
          <w:tcPr>
            <w:tcW w:w="709" w:type="dxa"/>
            <w:shd w:val="clear" w:color="auto" w:fill="auto"/>
          </w:tcPr>
          <w:p w:rsidR="008E0B7A" w:rsidRPr="00513E99" w:rsidRDefault="008E0B7A" w:rsidP="00630ED8">
            <w:pPr>
              <w:pStyle w:val="NoSpacing"/>
            </w:pPr>
            <w:r>
              <w:t>LB</w:t>
            </w:r>
          </w:p>
        </w:tc>
        <w:tc>
          <w:tcPr>
            <w:tcW w:w="3090" w:type="dxa"/>
            <w:shd w:val="clear" w:color="auto" w:fill="auto"/>
          </w:tcPr>
          <w:p w:rsidR="008E0B7A" w:rsidRPr="00513E99" w:rsidRDefault="008E0B7A" w:rsidP="00630ED8">
            <w:pPr>
              <w:pStyle w:val="NoSpacing"/>
            </w:pPr>
            <w:r>
              <w:t>Independent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Lizzy Rees</w:t>
            </w:r>
          </w:p>
        </w:tc>
        <w:tc>
          <w:tcPr>
            <w:tcW w:w="709" w:type="dxa"/>
            <w:shd w:val="clear" w:color="auto" w:fill="auto"/>
          </w:tcPr>
          <w:p w:rsidR="008E0B7A" w:rsidRPr="00513E99" w:rsidRDefault="008E0B7A" w:rsidP="00630ED8">
            <w:pPr>
              <w:pStyle w:val="NoSpacing"/>
            </w:pPr>
            <w:r>
              <w:t>LR</w:t>
            </w:r>
          </w:p>
        </w:tc>
        <w:tc>
          <w:tcPr>
            <w:tcW w:w="3090" w:type="dxa"/>
            <w:shd w:val="clear" w:color="auto" w:fill="auto"/>
          </w:tcPr>
          <w:p w:rsidR="008E0B7A" w:rsidRPr="00513E99" w:rsidRDefault="008E0B7A" w:rsidP="00630ED8">
            <w:pPr>
              <w:pStyle w:val="NoSpacing"/>
            </w:pPr>
            <w:r>
              <w:t>Elected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Mark Davies</w:t>
            </w:r>
          </w:p>
        </w:tc>
        <w:tc>
          <w:tcPr>
            <w:tcW w:w="709" w:type="dxa"/>
            <w:shd w:val="clear" w:color="auto" w:fill="auto"/>
          </w:tcPr>
          <w:p w:rsidR="008E0B7A" w:rsidRPr="00513E99" w:rsidRDefault="008E0B7A" w:rsidP="00630ED8">
            <w:pPr>
              <w:pStyle w:val="NoSpacing"/>
            </w:pPr>
            <w:r>
              <w:t>MD</w:t>
            </w:r>
          </w:p>
        </w:tc>
        <w:tc>
          <w:tcPr>
            <w:tcW w:w="3090" w:type="dxa"/>
            <w:shd w:val="clear" w:color="auto" w:fill="auto"/>
          </w:tcPr>
          <w:p w:rsidR="008E0B7A" w:rsidRPr="00513E99" w:rsidRDefault="008E0B7A" w:rsidP="00630ED8">
            <w:pPr>
              <w:pStyle w:val="NoSpacing"/>
            </w:pPr>
            <w:r w:rsidRPr="00513E99">
              <w:t>Chairman</w:t>
            </w:r>
            <w:r>
              <w:t xml:space="preserve"> &amp; Independent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rsidRPr="00513E99">
              <w:t>Muriel Kirkwood</w:t>
            </w:r>
          </w:p>
        </w:tc>
        <w:tc>
          <w:tcPr>
            <w:tcW w:w="709" w:type="dxa"/>
            <w:shd w:val="clear" w:color="auto" w:fill="auto"/>
          </w:tcPr>
          <w:p w:rsidR="008E0B7A" w:rsidRPr="00513E99" w:rsidRDefault="008E0B7A" w:rsidP="00630ED8">
            <w:pPr>
              <w:pStyle w:val="NoSpacing"/>
            </w:pPr>
            <w:r w:rsidRPr="00513E99">
              <w:t>MK</w:t>
            </w:r>
          </w:p>
        </w:tc>
        <w:tc>
          <w:tcPr>
            <w:tcW w:w="3090" w:type="dxa"/>
            <w:shd w:val="clear" w:color="auto" w:fill="auto"/>
          </w:tcPr>
          <w:p w:rsidR="008E0B7A" w:rsidRPr="00513E99" w:rsidRDefault="008E0B7A" w:rsidP="00630ED8">
            <w:pPr>
              <w:pStyle w:val="NoSpacing"/>
            </w:pPr>
            <w:r w:rsidRPr="00513E99">
              <w:t xml:space="preserve">Elected Director </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rsidRPr="00513E99">
              <w:t>Neil Armitage</w:t>
            </w:r>
          </w:p>
        </w:tc>
        <w:tc>
          <w:tcPr>
            <w:tcW w:w="709" w:type="dxa"/>
            <w:shd w:val="clear" w:color="auto" w:fill="auto"/>
          </w:tcPr>
          <w:p w:rsidR="008E0B7A" w:rsidRPr="00513E99" w:rsidRDefault="008E0B7A" w:rsidP="00630ED8">
            <w:pPr>
              <w:pStyle w:val="NoSpacing"/>
            </w:pPr>
            <w:r w:rsidRPr="00513E99">
              <w:t>NA</w:t>
            </w:r>
          </w:p>
        </w:tc>
        <w:tc>
          <w:tcPr>
            <w:tcW w:w="3090" w:type="dxa"/>
            <w:shd w:val="clear" w:color="auto" w:fill="auto"/>
          </w:tcPr>
          <w:p w:rsidR="008E0B7A" w:rsidRPr="00513E99" w:rsidRDefault="008E0B7A" w:rsidP="00630ED8">
            <w:pPr>
              <w:pStyle w:val="NoSpacing"/>
            </w:pPr>
            <w:r w:rsidRPr="00513E99">
              <w:t xml:space="preserve">CEO </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Pippa Britton</w:t>
            </w:r>
          </w:p>
        </w:tc>
        <w:tc>
          <w:tcPr>
            <w:tcW w:w="709" w:type="dxa"/>
            <w:shd w:val="clear" w:color="auto" w:fill="auto"/>
          </w:tcPr>
          <w:p w:rsidR="008E0B7A" w:rsidRPr="00513E99" w:rsidRDefault="008E0B7A" w:rsidP="00630ED8">
            <w:pPr>
              <w:pStyle w:val="NoSpacing"/>
            </w:pPr>
            <w:r>
              <w:t>PB</w:t>
            </w:r>
          </w:p>
        </w:tc>
        <w:tc>
          <w:tcPr>
            <w:tcW w:w="3090" w:type="dxa"/>
            <w:shd w:val="clear" w:color="auto" w:fill="auto"/>
          </w:tcPr>
          <w:p w:rsidR="008E0B7A" w:rsidRPr="00513E99" w:rsidRDefault="008E0B7A" w:rsidP="00630ED8">
            <w:pPr>
              <w:pStyle w:val="NoSpacing"/>
            </w:pPr>
            <w:r>
              <w:t>Co-opted Director</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Steve Tully</w:t>
            </w:r>
          </w:p>
        </w:tc>
        <w:tc>
          <w:tcPr>
            <w:tcW w:w="709" w:type="dxa"/>
            <w:shd w:val="clear" w:color="auto" w:fill="auto"/>
          </w:tcPr>
          <w:p w:rsidR="008E0B7A" w:rsidRPr="00513E99" w:rsidRDefault="008E0B7A" w:rsidP="00630ED8">
            <w:pPr>
              <w:pStyle w:val="NoSpacing"/>
            </w:pPr>
            <w:r>
              <w:t>ST</w:t>
            </w:r>
          </w:p>
        </w:tc>
        <w:tc>
          <w:tcPr>
            <w:tcW w:w="3090" w:type="dxa"/>
            <w:shd w:val="clear" w:color="auto" w:fill="auto"/>
          </w:tcPr>
          <w:p w:rsidR="008E0B7A" w:rsidRPr="00513E99" w:rsidRDefault="008E0B7A" w:rsidP="00630ED8">
            <w:pPr>
              <w:pStyle w:val="NoSpacing"/>
            </w:pPr>
            <w:r>
              <w:t>Elected Director</w:t>
            </w:r>
          </w:p>
        </w:tc>
      </w:tr>
      <w:tr w:rsidR="008E0B7A" w:rsidRPr="00513E99" w:rsidTr="000F04F1">
        <w:tc>
          <w:tcPr>
            <w:tcW w:w="1776" w:type="dxa"/>
            <w:shd w:val="clear" w:color="auto" w:fill="auto"/>
          </w:tcPr>
          <w:p w:rsidR="008E0B7A" w:rsidRPr="00857EF0" w:rsidRDefault="008E0B7A" w:rsidP="00630ED8">
            <w:pPr>
              <w:pStyle w:val="NoSpacing"/>
              <w:rPr>
                <w:b/>
              </w:rPr>
            </w:pPr>
            <w:r w:rsidRPr="00857EF0">
              <w:rPr>
                <w:b/>
              </w:rPr>
              <w:t>In attendance:</w:t>
            </w:r>
          </w:p>
        </w:tc>
        <w:tc>
          <w:tcPr>
            <w:tcW w:w="4031" w:type="dxa"/>
            <w:shd w:val="clear" w:color="auto" w:fill="auto"/>
          </w:tcPr>
          <w:p w:rsidR="008E0B7A" w:rsidRPr="00513E99" w:rsidRDefault="008E0B7A" w:rsidP="00630ED8">
            <w:pPr>
              <w:pStyle w:val="NoSpacing"/>
            </w:pPr>
            <w:r>
              <w:t>Trish Lovell</w:t>
            </w:r>
          </w:p>
        </w:tc>
        <w:tc>
          <w:tcPr>
            <w:tcW w:w="709" w:type="dxa"/>
            <w:shd w:val="clear" w:color="auto" w:fill="auto"/>
          </w:tcPr>
          <w:p w:rsidR="008E0B7A" w:rsidRPr="00513E99" w:rsidRDefault="008E0B7A" w:rsidP="00630ED8">
            <w:pPr>
              <w:pStyle w:val="NoSpacing"/>
            </w:pPr>
            <w:r>
              <w:t>TL</w:t>
            </w:r>
          </w:p>
        </w:tc>
        <w:tc>
          <w:tcPr>
            <w:tcW w:w="3090" w:type="dxa"/>
            <w:shd w:val="clear" w:color="auto" w:fill="auto"/>
          </w:tcPr>
          <w:p w:rsidR="008E0B7A" w:rsidRPr="00513E99" w:rsidRDefault="008E0B7A" w:rsidP="00630ED8">
            <w:pPr>
              <w:pStyle w:val="NoSpacing"/>
            </w:pPr>
            <w:r w:rsidRPr="00513E99">
              <w:t>President</w:t>
            </w:r>
          </w:p>
        </w:tc>
      </w:tr>
      <w:tr w:rsidR="008E0B7A" w:rsidRPr="00513E99" w:rsidTr="000F04F1">
        <w:trPr>
          <w:trHeight w:val="165"/>
        </w:trPr>
        <w:tc>
          <w:tcPr>
            <w:tcW w:w="1776" w:type="dxa"/>
            <w:shd w:val="clear" w:color="auto" w:fill="auto"/>
          </w:tcPr>
          <w:p w:rsidR="008E0B7A" w:rsidRPr="00857EF0" w:rsidRDefault="008E0B7A" w:rsidP="00630ED8">
            <w:pPr>
              <w:pStyle w:val="NoSpacing"/>
              <w:rPr>
                <w:b/>
              </w:rPr>
            </w:pPr>
          </w:p>
        </w:tc>
        <w:tc>
          <w:tcPr>
            <w:tcW w:w="4031" w:type="dxa"/>
            <w:shd w:val="clear" w:color="auto" w:fill="auto"/>
          </w:tcPr>
          <w:p w:rsidR="008E0B7A" w:rsidRPr="00513E99" w:rsidRDefault="008E0B7A" w:rsidP="00630ED8">
            <w:pPr>
              <w:pStyle w:val="NoSpacing"/>
            </w:pPr>
            <w:r>
              <w:t>Bob McGonigle</w:t>
            </w:r>
          </w:p>
        </w:tc>
        <w:tc>
          <w:tcPr>
            <w:tcW w:w="709" w:type="dxa"/>
            <w:shd w:val="clear" w:color="auto" w:fill="auto"/>
          </w:tcPr>
          <w:p w:rsidR="008E0B7A" w:rsidRPr="00513E99" w:rsidRDefault="008E0B7A" w:rsidP="00630ED8">
            <w:pPr>
              <w:pStyle w:val="NoSpacing"/>
            </w:pPr>
            <w:r>
              <w:t>BM</w:t>
            </w:r>
          </w:p>
        </w:tc>
        <w:tc>
          <w:tcPr>
            <w:tcW w:w="3090" w:type="dxa"/>
            <w:shd w:val="clear" w:color="auto" w:fill="auto"/>
          </w:tcPr>
          <w:p w:rsidR="008E0B7A" w:rsidRPr="00513E99" w:rsidRDefault="008E0B7A" w:rsidP="00630ED8">
            <w:pPr>
              <w:pStyle w:val="NoSpacing"/>
            </w:pPr>
            <w:r>
              <w:t>Company Secretary</w:t>
            </w:r>
          </w:p>
        </w:tc>
      </w:tr>
      <w:tr w:rsidR="008E0B7A"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630ED8">
            <w:pPr>
              <w:pStyle w:val="NoSpacing"/>
            </w:pPr>
            <w:r>
              <w:t>Sue Walford</w:t>
            </w:r>
          </w:p>
        </w:tc>
        <w:tc>
          <w:tcPr>
            <w:tcW w:w="709" w:type="dxa"/>
            <w:shd w:val="clear" w:color="auto" w:fill="auto"/>
          </w:tcPr>
          <w:p w:rsidR="008E0B7A" w:rsidRPr="00513E99" w:rsidRDefault="008E0B7A" w:rsidP="00630ED8">
            <w:pPr>
              <w:pStyle w:val="NoSpacing"/>
            </w:pPr>
            <w:r>
              <w:t>SW</w:t>
            </w:r>
          </w:p>
        </w:tc>
        <w:tc>
          <w:tcPr>
            <w:tcW w:w="3090" w:type="dxa"/>
            <w:shd w:val="clear" w:color="auto" w:fill="auto"/>
          </w:tcPr>
          <w:p w:rsidR="008E0B7A" w:rsidRDefault="008E0B7A" w:rsidP="00630ED8">
            <w:pPr>
              <w:pStyle w:val="NoSpacing"/>
            </w:pPr>
            <w:r>
              <w:t>Board Secretary</w:t>
            </w:r>
          </w:p>
        </w:tc>
      </w:tr>
      <w:tr w:rsidR="008E0B7A" w:rsidRPr="00513E99" w:rsidTr="000F04F1">
        <w:tc>
          <w:tcPr>
            <w:tcW w:w="1776" w:type="dxa"/>
            <w:shd w:val="clear" w:color="auto" w:fill="auto"/>
          </w:tcPr>
          <w:p w:rsidR="008E0B7A" w:rsidRPr="00513E99" w:rsidRDefault="008E0B7A" w:rsidP="00630ED8">
            <w:pPr>
              <w:pStyle w:val="NoSpacing"/>
            </w:pPr>
          </w:p>
        </w:tc>
        <w:tc>
          <w:tcPr>
            <w:tcW w:w="4031" w:type="dxa"/>
            <w:shd w:val="clear" w:color="auto" w:fill="auto"/>
          </w:tcPr>
          <w:p w:rsidR="008E0B7A" w:rsidRPr="00513E99" w:rsidRDefault="008E0B7A" w:rsidP="008E0B7A">
            <w:pPr>
              <w:pStyle w:val="NoSpacing"/>
            </w:pPr>
            <w:r>
              <w:t xml:space="preserve">Senior Management Team </w:t>
            </w:r>
            <w:r w:rsidR="000F04F1">
              <w:t xml:space="preserve">SMT </w:t>
            </w:r>
            <w:r>
              <w:t>(in part)</w:t>
            </w:r>
          </w:p>
        </w:tc>
        <w:tc>
          <w:tcPr>
            <w:tcW w:w="709" w:type="dxa"/>
            <w:shd w:val="clear" w:color="auto" w:fill="auto"/>
          </w:tcPr>
          <w:p w:rsidR="008E0B7A" w:rsidRPr="00513E99" w:rsidRDefault="008E0B7A" w:rsidP="00630ED8">
            <w:pPr>
              <w:pStyle w:val="NoSpacing"/>
            </w:pPr>
          </w:p>
        </w:tc>
        <w:tc>
          <w:tcPr>
            <w:tcW w:w="3090" w:type="dxa"/>
            <w:shd w:val="clear" w:color="auto" w:fill="auto"/>
          </w:tcPr>
          <w:p w:rsidR="008E0B7A" w:rsidRPr="00513E99" w:rsidRDefault="008E0B7A" w:rsidP="00630ED8">
            <w:pPr>
              <w:pStyle w:val="NoSpacing"/>
            </w:pPr>
          </w:p>
        </w:tc>
      </w:tr>
    </w:tbl>
    <w:p w:rsidR="008E0B7A" w:rsidRDefault="008E0B7A" w:rsidP="006249B5"/>
    <w:p w:rsidR="008E0B7A" w:rsidRPr="008E0B7A" w:rsidRDefault="008E0B7A" w:rsidP="00FA65AF">
      <w:r>
        <w:t>The Board met to consider the motion from the Chief Executive:</w:t>
      </w:r>
      <w:r w:rsidR="000F04F1">
        <w:t xml:space="preserve"> t</w:t>
      </w:r>
      <w:r w:rsidR="0072760B">
        <w:t xml:space="preserve">o approve the submission </w:t>
      </w:r>
      <w:r>
        <w:t>to Sport England for a holding award</w:t>
      </w:r>
      <w:r w:rsidR="000F04F1">
        <w:t xml:space="preserve">. </w:t>
      </w:r>
      <w:r>
        <w:t>Apologies were received from Julie Ryan</w:t>
      </w:r>
    </w:p>
    <w:p w:rsidR="008E0B7A" w:rsidRDefault="008E0B7A" w:rsidP="008E0B7A"/>
    <w:p w:rsidR="008E0B7A" w:rsidRDefault="008E0B7A" w:rsidP="008E0B7A">
      <w:r>
        <w:t>The Chief Executive explained that the motion and supporting paperwork had been presented to the B</w:t>
      </w:r>
      <w:r w:rsidR="0072760B">
        <w:t xml:space="preserve">oard at short notice </w:t>
      </w:r>
      <w:r>
        <w:t>due to SE advising their expect</w:t>
      </w:r>
      <w:r w:rsidR="0072760B">
        <w:t xml:space="preserve">ations at a late stage. </w:t>
      </w:r>
      <w:r>
        <w:t xml:space="preserve">The deadline for submission to SE </w:t>
      </w:r>
      <w:r w:rsidR="0072760B">
        <w:t xml:space="preserve">was 5.00pm Monday 14 November. </w:t>
      </w:r>
      <w:r>
        <w:t>The application was a holding award to cover for 9 months from April to December 2017 as recommended by SE.</w:t>
      </w:r>
    </w:p>
    <w:p w:rsidR="008E0B7A" w:rsidRDefault="008E0B7A" w:rsidP="008E0B7A"/>
    <w:p w:rsidR="008E0B7A" w:rsidRDefault="008E0B7A" w:rsidP="008E0B7A">
      <w:r>
        <w:t>The Board reviewed the paper in conversation with the Senior Management Team. The reason for why only a holding award was</w:t>
      </w:r>
      <w:r w:rsidR="000F04F1">
        <w:t xml:space="preserve"> being submitted was raised by</w:t>
      </w:r>
      <w:r>
        <w:t xml:space="preserve"> </w:t>
      </w:r>
      <w:r w:rsidR="000F04F1">
        <w:t>several</w:t>
      </w:r>
      <w:r>
        <w:t xml:space="preserve"> Directors, and </w:t>
      </w:r>
      <w:r w:rsidR="000F04F1">
        <w:t>NA &amp; David Reader advised</w:t>
      </w:r>
      <w:r>
        <w:t xml:space="preserve"> that </w:t>
      </w:r>
      <w:r w:rsidR="000F04F1">
        <w:t xml:space="preserve">Sport England had given a clear steer of their requirements for the application during several scoping meetings. Sport England’s own position was evolving and they were not yet able to consider a full proposal from us and they had also indicated they wished us to develop a </w:t>
      </w:r>
      <w:r>
        <w:t>Commercial Strategy</w:t>
      </w:r>
      <w:r w:rsidR="000F04F1">
        <w:t>. T</w:t>
      </w:r>
      <w:r>
        <w:t>he Chairman asked the</w:t>
      </w:r>
      <w:r w:rsidR="000F04F1">
        <w:t xml:space="preserve"> SMT </w:t>
      </w:r>
      <w:r>
        <w:t>to leave to allow the Board to consider the matter.</w:t>
      </w:r>
    </w:p>
    <w:p w:rsidR="008E0B7A" w:rsidRDefault="008E0B7A" w:rsidP="008E0B7A"/>
    <w:p w:rsidR="008E0B7A" w:rsidRDefault="001A1E39" w:rsidP="008E0B7A">
      <w:r>
        <w:t xml:space="preserve">Several Directors felt </w:t>
      </w:r>
      <w:r w:rsidR="008E0B7A">
        <w:t>that the tone of the application was negative</w:t>
      </w:r>
      <w:r>
        <w:t xml:space="preserve"> and it would be preferable to </w:t>
      </w:r>
      <w:r w:rsidR="0072760B">
        <w:t>reword</w:t>
      </w:r>
      <w:r w:rsidR="008E0B7A">
        <w:t xml:space="preserve"> to give a more positive view.</w:t>
      </w:r>
      <w:r w:rsidR="000F04F1">
        <w:t xml:space="preserve"> ER commented that one of the appendices was not of the quality expected, and it was agreed not to include </w:t>
      </w:r>
      <w:r w:rsidR="0072760B">
        <w:t>them</w:t>
      </w:r>
      <w:bookmarkStart w:id="5" w:name="_GoBack"/>
      <w:bookmarkEnd w:id="5"/>
      <w:r w:rsidR="000F04F1">
        <w:t>.</w:t>
      </w:r>
    </w:p>
    <w:p w:rsidR="008E0B7A" w:rsidRDefault="008E0B7A" w:rsidP="008E0B7A"/>
    <w:p w:rsidR="008E0B7A" w:rsidRDefault="008E0B7A" w:rsidP="008E0B7A">
      <w:r>
        <w:t>It was agreed that the application would be revisited by the CEO who would incorporate positive feedback from Board members.  The revised application would not be sent back to the Board but to MD for final approval before the deadline.</w:t>
      </w:r>
    </w:p>
    <w:p w:rsidR="0072760B" w:rsidRDefault="0072760B" w:rsidP="008E0B7A"/>
    <w:p w:rsidR="0072760B" w:rsidRPr="00205B94" w:rsidRDefault="0072760B" w:rsidP="0072760B">
      <w:pPr>
        <w:pStyle w:val="Default"/>
        <w:tabs>
          <w:tab w:val="left" w:pos="1326"/>
        </w:tabs>
        <w:rPr>
          <w:sz w:val="20"/>
          <w:szCs w:val="20"/>
        </w:rPr>
      </w:pPr>
      <w:r w:rsidRPr="00205B94">
        <w:rPr>
          <w:rFonts w:cs="Calibri"/>
          <w:sz w:val="20"/>
          <w:szCs w:val="20"/>
        </w:rPr>
        <w:t>Archery GB is the trading name of the Grand National Archery Society, a company limited by</w:t>
      </w:r>
      <w:r w:rsidRPr="00666540">
        <w:rPr>
          <w:rFonts w:cs="Calibri"/>
          <w:sz w:val="22"/>
          <w:szCs w:val="22"/>
        </w:rPr>
        <w:t xml:space="preserve"> </w:t>
      </w:r>
      <w:r w:rsidRPr="00205B94">
        <w:rPr>
          <w:rFonts w:cs="Calibri"/>
          <w:sz w:val="20"/>
          <w:szCs w:val="20"/>
        </w:rPr>
        <w:t>guarantee no. 1342150 Registered in England.</w:t>
      </w:r>
    </w:p>
    <w:sectPr w:rsidR="0072760B" w:rsidRPr="00205B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A8" w:rsidRDefault="005D1AA8" w:rsidP="008E0B7A">
      <w:r>
        <w:separator/>
      </w:r>
    </w:p>
  </w:endnote>
  <w:endnote w:type="continuationSeparator" w:id="0">
    <w:p w:rsidR="005D1AA8" w:rsidRDefault="005D1AA8" w:rsidP="008E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A8" w:rsidRDefault="005D1AA8" w:rsidP="008E0B7A">
      <w:r>
        <w:separator/>
      </w:r>
    </w:p>
  </w:footnote>
  <w:footnote w:type="continuationSeparator" w:id="0">
    <w:p w:rsidR="005D1AA8" w:rsidRDefault="005D1AA8" w:rsidP="008E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6BF"/>
    <w:multiLevelType w:val="hybridMultilevel"/>
    <w:tmpl w:val="827E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9454F"/>
    <w:multiLevelType w:val="hybridMultilevel"/>
    <w:tmpl w:val="596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B5"/>
    <w:rsid w:val="00015B69"/>
    <w:rsid w:val="00070F70"/>
    <w:rsid w:val="000C15D3"/>
    <w:rsid w:val="000F04F1"/>
    <w:rsid w:val="00170D98"/>
    <w:rsid w:val="001A1E39"/>
    <w:rsid w:val="002554FB"/>
    <w:rsid w:val="003970CF"/>
    <w:rsid w:val="0042364A"/>
    <w:rsid w:val="00552521"/>
    <w:rsid w:val="00590D8A"/>
    <w:rsid w:val="005D1AA8"/>
    <w:rsid w:val="006249B5"/>
    <w:rsid w:val="006C3C79"/>
    <w:rsid w:val="0072760B"/>
    <w:rsid w:val="007D693F"/>
    <w:rsid w:val="00805980"/>
    <w:rsid w:val="00825CC0"/>
    <w:rsid w:val="0083317A"/>
    <w:rsid w:val="008E0B7A"/>
    <w:rsid w:val="008E73E4"/>
    <w:rsid w:val="00906124"/>
    <w:rsid w:val="009C6A7E"/>
    <w:rsid w:val="00A70A83"/>
    <w:rsid w:val="00AB258D"/>
    <w:rsid w:val="00AE69DF"/>
    <w:rsid w:val="00BC7603"/>
    <w:rsid w:val="00C5410B"/>
    <w:rsid w:val="00C96D33"/>
    <w:rsid w:val="00D554BA"/>
    <w:rsid w:val="00D65DAE"/>
    <w:rsid w:val="00E3222A"/>
    <w:rsid w:val="00EA562B"/>
    <w:rsid w:val="00EC7BDD"/>
    <w:rsid w:val="00F15A8E"/>
    <w:rsid w:val="00FA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DBAA"/>
  <w15:chartTrackingRefBased/>
  <w15:docId w15:val="{5A06F855-C39C-479E-BF01-ACE0144B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60B"/>
    <w:pPr>
      <w:spacing w:after="0" w:line="240" w:lineRule="auto"/>
    </w:pPr>
    <w:rPr>
      <w:rFonts w:ascii="Calibri" w:eastAsia="Times" w:hAnsi="Calibri" w:cs="Times New Roman"/>
      <w:sz w:val="24"/>
      <w:szCs w:val="20"/>
      <w:lang w:val="en-US"/>
    </w:rPr>
  </w:style>
  <w:style w:type="paragraph" w:styleId="Heading1">
    <w:name w:val="heading 1"/>
    <w:basedOn w:val="Normal"/>
    <w:next w:val="Normal"/>
    <w:link w:val="Heading1Char"/>
    <w:qFormat/>
    <w:rsid w:val="006249B5"/>
    <w:pPr>
      <w:keepNext/>
      <w:spacing w:before="200" w:after="100"/>
      <w:outlineLvl w:val="0"/>
    </w:pPr>
    <w:rPr>
      <w:rFonts w:ascii="Cambria" w:hAnsi="Cambria"/>
      <w:b/>
      <w:bCs/>
      <w:color w:val="0066FF"/>
      <w:szCs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B5"/>
    <w:rPr>
      <w:rFonts w:ascii="Cambria" w:eastAsia="Times" w:hAnsi="Cambria" w:cs="Times New Roman"/>
      <w:b/>
      <w:bCs/>
      <w:color w:val="0066FF"/>
      <w:sz w:val="24"/>
      <w:szCs w:val="44"/>
    </w:rPr>
  </w:style>
  <w:style w:type="paragraph" w:customStyle="1" w:styleId="GTitle">
    <w:name w:val="GTitle"/>
    <w:basedOn w:val="Normal"/>
    <w:next w:val="Normal"/>
    <w:rsid w:val="006249B5"/>
    <w:pPr>
      <w:jc w:val="center"/>
    </w:pPr>
    <w:rPr>
      <w:b/>
      <w:sz w:val="32"/>
      <w:lang w:val="en-GB"/>
    </w:rPr>
  </w:style>
  <w:style w:type="paragraph" w:customStyle="1" w:styleId="Table">
    <w:name w:val="Table"/>
    <w:basedOn w:val="Normal"/>
    <w:link w:val="TableChar"/>
    <w:qFormat/>
    <w:rsid w:val="006249B5"/>
    <w:pPr>
      <w:ind w:left="6"/>
    </w:pPr>
    <w:rPr>
      <w:lang w:val="en-GB"/>
    </w:rPr>
  </w:style>
  <w:style w:type="character" w:customStyle="1" w:styleId="TableChar">
    <w:name w:val="Table Char"/>
    <w:link w:val="Table"/>
    <w:rsid w:val="006249B5"/>
    <w:rPr>
      <w:rFonts w:ascii="Calibri" w:eastAsia="Times" w:hAnsi="Calibri" w:cs="Times New Roman"/>
      <w:szCs w:val="20"/>
    </w:rPr>
  </w:style>
  <w:style w:type="paragraph" w:styleId="BalloonText">
    <w:name w:val="Balloon Text"/>
    <w:basedOn w:val="Normal"/>
    <w:link w:val="BalloonTextChar"/>
    <w:uiPriority w:val="99"/>
    <w:semiHidden/>
    <w:unhideWhenUsed/>
    <w:rsid w:val="00070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70"/>
    <w:rPr>
      <w:rFonts w:ascii="Segoe UI" w:eastAsia="Times" w:hAnsi="Segoe UI" w:cs="Segoe UI"/>
      <w:sz w:val="18"/>
      <w:szCs w:val="18"/>
      <w:lang w:val="en-US"/>
    </w:rPr>
  </w:style>
  <w:style w:type="paragraph" w:styleId="ListParagraph">
    <w:name w:val="List Paragraph"/>
    <w:basedOn w:val="Normal"/>
    <w:uiPriority w:val="34"/>
    <w:qFormat/>
    <w:rsid w:val="00C96D33"/>
    <w:pPr>
      <w:ind w:left="720"/>
      <w:contextualSpacing/>
    </w:pPr>
  </w:style>
  <w:style w:type="paragraph" w:customStyle="1" w:styleId="Default">
    <w:name w:val="Default"/>
    <w:basedOn w:val="Normal"/>
    <w:rsid w:val="00C96D33"/>
    <w:pPr>
      <w:autoSpaceDE w:val="0"/>
      <w:autoSpaceDN w:val="0"/>
    </w:pPr>
    <w:rPr>
      <w:rFonts w:eastAsia="Times New Roman" w:cs="Arial"/>
      <w:color w:val="000000"/>
      <w:szCs w:val="24"/>
      <w:lang w:val="en-GB" w:eastAsia="en-GB"/>
    </w:rPr>
  </w:style>
  <w:style w:type="paragraph" w:styleId="FootnoteText">
    <w:name w:val="footnote text"/>
    <w:basedOn w:val="Normal"/>
    <w:link w:val="FootnoteTextChar"/>
    <w:semiHidden/>
    <w:rsid w:val="008E0B7A"/>
    <w:rPr>
      <w:rFonts w:ascii="Times New Roman" w:eastAsia="Times New Roman" w:hAnsi="Times New Roman"/>
      <w:lang w:val="en-GB"/>
    </w:rPr>
  </w:style>
  <w:style w:type="character" w:customStyle="1" w:styleId="FootnoteTextChar">
    <w:name w:val="Footnote Text Char"/>
    <w:basedOn w:val="DefaultParagraphFont"/>
    <w:link w:val="FootnoteText"/>
    <w:semiHidden/>
    <w:rsid w:val="008E0B7A"/>
    <w:rPr>
      <w:rFonts w:ascii="Times New Roman" w:eastAsia="Times New Roman" w:hAnsi="Times New Roman" w:cs="Times New Roman"/>
      <w:szCs w:val="20"/>
    </w:rPr>
  </w:style>
  <w:style w:type="character" w:styleId="FootnoteReference">
    <w:name w:val="footnote reference"/>
    <w:semiHidden/>
    <w:rsid w:val="008E0B7A"/>
    <w:rPr>
      <w:vertAlign w:val="superscript"/>
    </w:rPr>
  </w:style>
  <w:style w:type="paragraph" w:styleId="NoSpacing">
    <w:name w:val="No Spacing"/>
    <w:basedOn w:val="Normal"/>
    <w:link w:val="NoSpacingChar"/>
    <w:uiPriority w:val="1"/>
    <w:qFormat/>
    <w:rsid w:val="008E0B7A"/>
    <w:rPr>
      <w:rFonts w:asciiTheme="minorHAnsi" w:eastAsiaTheme="minorEastAsia" w:hAnsiTheme="minorHAnsi" w:cstheme="minorBidi"/>
      <w:sz w:val="20"/>
      <w:lang w:val="en-GB"/>
    </w:rPr>
  </w:style>
  <w:style w:type="character" w:customStyle="1" w:styleId="NoSpacingChar">
    <w:name w:val="No Spacing Char"/>
    <w:basedOn w:val="DefaultParagraphFont"/>
    <w:link w:val="NoSpacing"/>
    <w:uiPriority w:val="1"/>
    <w:rsid w:val="008E0B7A"/>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Walford</dc:creator>
  <cp:keywords/>
  <dc:description/>
  <cp:lastModifiedBy>Bob McGonigle</cp:lastModifiedBy>
  <cp:revision>17</cp:revision>
  <dcterms:created xsi:type="dcterms:W3CDTF">2016-03-30T15:26:00Z</dcterms:created>
  <dcterms:modified xsi:type="dcterms:W3CDTF">2017-01-05T10:31:00Z</dcterms:modified>
</cp:coreProperties>
</file>